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61"/>
        <w:widowControl/>
        <w:tabs>
          <w:tab w:val="clear" w:pos="709"/>
          <w:tab w:val="left" w:pos="4210" w:leader="none"/>
          <w:tab w:val="left" w:pos="6058" w:leader="dot"/>
        </w:tabs>
        <w:jc w:val="both"/>
        <w:rPr>
          <w:rStyle w:val="FontStyle18"/>
        </w:rPr>
      </w:pPr>
      <w:r>
        <w:drawing>
          <wp:anchor behindDoc="1" distT="0" distB="0" distL="0" distR="0" simplePos="0" locked="0" layoutInCell="1" allowOverlap="1" relativeHeight="2">
            <wp:simplePos x="0" y="0"/>
            <wp:positionH relativeFrom="margin">
              <wp:posOffset>-42545</wp:posOffset>
            </wp:positionH>
            <wp:positionV relativeFrom="margin">
              <wp:posOffset>-452120</wp:posOffset>
            </wp:positionV>
            <wp:extent cx="1447800" cy="1323975"/>
            <wp:effectExtent l="0" t="0" r="0" b="0"/>
            <wp:wrapNone/>
            <wp:docPr id="1" name="Obraz 1" descr="G:\Dzielnicowy_logo_wybrane kurwa ma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Dzielnicowy_logo_wybrane kurwa mać.jpg"/>
                    <pic:cNvPicPr>
                      <a:picLocks noChangeAspect="1" noChangeArrowheads="1"/>
                    </pic:cNvPicPr>
                  </pic:nvPicPr>
                  <pic:blipFill>
                    <a:blip r:embed="rId2"/>
                    <a:stretch>
                      <a:fillRect/>
                    </a:stretch>
                  </pic:blipFill>
                  <pic:spPr bwMode="auto">
                    <a:xfrm>
                      <a:off x="0" y="0"/>
                      <a:ext cx="1447800" cy="1323975"/>
                    </a:xfrm>
                    <a:prstGeom prst="rect">
                      <a:avLst/>
                    </a:prstGeom>
                  </pic:spPr>
                </pic:pic>
              </a:graphicData>
            </a:graphic>
          </wp:anchor>
        </w:drawing>
      </w:r>
      <w:r>
        <w:rPr>
          <w:rStyle w:val="FontStyle18"/>
        </w:rPr>
        <w:t xml:space="preserve"> </w:t>
      </w:r>
      <w:r>
        <w:rPr>
          <w:rStyle w:val="FontStyle18"/>
        </w:rPr>
        <w:t xml:space="preserve">                                              </w:t>
      </w:r>
      <w:r>
        <w:rPr>
          <w:rStyle w:val="FontStyle18"/>
        </w:rPr>
        <w:tab/>
        <w:t xml:space="preserve">                                                      Zamość  dnia 01.07.2026 </w:t>
      </w:r>
    </w:p>
    <w:p>
      <w:pPr>
        <w:pStyle w:val="Style61"/>
        <w:widowControl/>
        <w:tabs>
          <w:tab w:val="clear" w:pos="709"/>
          <w:tab w:val="left" w:pos="4210" w:leader="none"/>
          <w:tab w:val="left" w:pos="6058" w:leader="dot"/>
        </w:tabs>
        <w:ind w:left="5" w:hanging="0"/>
        <w:jc w:val="both"/>
        <w:rPr>
          <w:rStyle w:val="FontStyle18"/>
        </w:rPr>
      </w:pPr>
      <w:r>
        <w:rPr/>
      </w:r>
    </w:p>
    <w:p>
      <w:pPr>
        <w:pStyle w:val="Style61"/>
        <w:widowControl/>
        <w:tabs>
          <w:tab w:val="clear" w:pos="709"/>
          <w:tab w:val="left" w:pos="4210" w:leader="none"/>
          <w:tab w:val="left" w:pos="6058" w:leader="dot"/>
        </w:tabs>
        <w:ind w:left="5" w:hanging="0"/>
        <w:jc w:val="center"/>
        <w:rPr>
          <w:rStyle w:val="FontStyle15"/>
        </w:rPr>
      </w:pPr>
      <w:r>
        <w:rPr/>
      </w:r>
    </w:p>
    <w:p>
      <w:pPr>
        <w:pStyle w:val="Style61"/>
        <w:widowControl/>
        <w:tabs>
          <w:tab w:val="clear" w:pos="709"/>
          <w:tab w:val="left" w:pos="4210" w:leader="none"/>
          <w:tab w:val="left" w:pos="6058" w:leader="dot"/>
        </w:tabs>
        <w:ind w:left="5" w:hanging="0"/>
        <w:jc w:val="center"/>
        <w:rPr>
          <w:rStyle w:val="FontStyle15"/>
        </w:rPr>
      </w:pPr>
      <w:r>
        <w:rPr/>
      </w:r>
    </w:p>
    <w:p>
      <w:pPr>
        <w:pStyle w:val="Style61"/>
        <w:widowControl/>
        <w:tabs>
          <w:tab w:val="clear" w:pos="709"/>
          <w:tab w:val="left" w:pos="4210" w:leader="none"/>
          <w:tab w:val="left" w:pos="6058" w:leader="dot"/>
        </w:tabs>
        <w:ind w:left="5" w:hanging="0"/>
        <w:jc w:val="center"/>
        <w:rPr>
          <w:rStyle w:val="FontStyle15"/>
        </w:rPr>
      </w:pPr>
      <w:r>
        <w:rPr/>
      </w:r>
    </w:p>
    <w:p>
      <w:pPr>
        <w:pStyle w:val="Style61"/>
        <w:widowControl/>
        <w:tabs>
          <w:tab w:val="clear" w:pos="709"/>
          <w:tab w:val="left" w:pos="4210" w:leader="none"/>
          <w:tab w:val="left" w:pos="6058" w:leader="dot"/>
        </w:tabs>
        <w:ind w:left="5" w:hanging="0"/>
        <w:jc w:val="center"/>
        <w:rPr>
          <w:rStyle w:val="FontStyle15"/>
        </w:rPr>
      </w:pPr>
      <w:r>
        <w:rPr/>
      </w:r>
    </w:p>
    <w:p>
      <w:pPr>
        <w:pStyle w:val="Style61"/>
        <w:widowControl/>
        <w:tabs>
          <w:tab w:val="clear" w:pos="709"/>
          <w:tab w:val="left" w:pos="4210" w:leader="none"/>
          <w:tab w:val="left" w:pos="6058" w:leader="dot"/>
        </w:tabs>
        <w:ind w:left="5" w:hanging="0"/>
        <w:jc w:val="center"/>
        <w:rPr>
          <w:rStyle w:val="FontStyle16"/>
          <w:b w:val="false"/>
          <w:b w:val="false"/>
          <w:bCs w:val="false"/>
        </w:rPr>
      </w:pPr>
      <w:r>
        <w:rPr>
          <w:rStyle w:val="FontStyle15"/>
          <w:sz w:val="24"/>
          <w:szCs w:val="24"/>
        </w:rPr>
        <w:t xml:space="preserve">Informacja o realizacji planu </w:t>
      </w:r>
      <w:r>
        <w:rPr>
          <w:rStyle w:val="FontStyle16"/>
          <w:sz w:val="24"/>
          <w:szCs w:val="24"/>
        </w:rPr>
        <w:t>działania priorytetowego</w:t>
      </w:r>
    </w:p>
    <w:p>
      <w:pPr>
        <w:pStyle w:val="Style31"/>
        <w:widowControl/>
        <w:spacing w:lineRule="exact" w:line="331"/>
        <w:jc w:val="center"/>
        <w:rPr/>
      </w:pPr>
      <w:r>
        <w:rPr>
          <w:rStyle w:val="FontStyle16"/>
          <w:sz w:val="24"/>
          <w:szCs w:val="24"/>
        </w:rPr>
        <w:t>dla rejonu służbowego nr 14 KMP w Zamościu</w:t>
        <w:br/>
        <w:t>na okres od 01.07.2026 r.  do 31.12.2026 r.</w:t>
      </w:r>
    </w:p>
    <w:p>
      <w:pPr>
        <w:pStyle w:val="Style31"/>
        <w:widowControl/>
        <w:spacing w:lineRule="exact" w:line="331"/>
        <w:jc w:val="center"/>
        <w:rPr>
          <w:rStyle w:val="FontStyle16"/>
          <w:sz w:val="24"/>
          <w:szCs w:val="24"/>
        </w:rPr>
      </w:pPr>
      <w:r>
        <w:rPr/>
      </w:r>
    </w:p>
    <w:p>
      <w:pPr>
        <w:pStyle w:val="Normal"/>
        <w:spacing w:lineRule="auto" w:line="240" w:before="0" w:after="0"/>
        <w:jc w:val="both"/>
        <w:rPr>
          <w:sz w:val="21"/>
          <w:szCs w:val="21"/>
        </w:rPr>
      </w:pPr>
      <w:r>
        <w:rPr>
          <w:rFonts w:cs="Times New Roman" w:ascii="Times New Roman" w:hAnsi="Times New Roman"/>
          <w:sz w:val="21"/>
          <w:szCs w:val="21"/>
        </w:rPr>
        <w:t>1.Charakterystyka zdiagnozowanego zagrożenia w rejonie służbowym.</w:t>
      </w:r>
    </w:p>
    <w:p>
      <w:pPr>
        <w:pStyle w:val="ListParagraph"/>
        <w:spacing w:lineRule="auto" w:line="24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sz w:val="20"/>
          <w:szCs w:val="20"/>
        </w:rPr>
      </w:pPr>
      <w:r>
        <w:rPr>
          <w:rFonts w:eastAsia="Times New Roman" w:cs="Times New Roman" w:ascii="Times New Roman" w:hAnsi="Times New Roman"/>
          <w:b/>
          <w:bCs/>
          <w:color w:val="000000"/>
          <w:sz w:val="20"/>
          <w:szCs w:val="20"/>
          <w:lang w:eastAsia="pl-PL"/>
        </w:rPr>
        <w:t>Niepokojącym zjawiskiem są próby oszustw, których ofiarami padają zarówno osoby starsze, jak i coraz częściej osoby młodsze oraz w średnim wieku. Sprawcy wykorzystują łatwowierność, pospiech, niewiedzę oraz zaufanie pokrzywdzonych. W przypadku seniorów nadal dominują oszustwa metodą ,,na wnuczka’’, ,,na policjanta’’, czy ,,na pracownika instytucji publicznej’’. Natomiast osoby młodsze         najczęściej stają się ofiarami oszustw ,,na BLIK’’ oraz podszywaniem się pod pracowników banków.</w:t>
      </w:r>
    </w:p>
    <w:p>
      <w:pPr>
        <w:pStyle w:val="Normal"/>
        <w:spacing w:lineRule="auto" w:line="240" w:before="0" w:after="0"/>
        <w:jc w:val="both"/>
        <w:rPr>
          <w:sz w:val="20"/>
          <w:szCs w:val="20"/>
        </w:rPr>
      </w:pPr>
      <w:r>
        <w:rPr>
          <w:rFonts w:eastAsia="Times New Roman" w:cs="Times New Roman" w:ascii="Times New Roman" w:hAnsi="Times New Roman"/>
          <w:b/>
          <w:bCs/>
          <w:color w:val="000000"/>
          <w:sz w:val="20"/>
          <w:szCs w:val="20"/>
          <w:lang w:eastAsia="pl-PL"/>
        </w:rPr>
        <w:t>W trakcie rozmów z mieszkańcami miejscowości Białowola oraz podczas realizowanych obchodów rejonu służbowego wielokrotnie sygnalizowano obawy związane z rosnącą liczbą prób wyłudzeń pieniędzy za        pośrednictwem telefonu i internetu. Ponadto w Systemie Wspomagania Dowodzenia w okresie ostatniego oku odnotowano 5 oszustw. Z uwagi na skale zjawiska oraz możliwość poniesienia znacznych strat             finansowych zachodzi potrzeba podjęcia działań profilaktycznych mających na celu zwiększenie          świadomości oraz ograniczenia liczby osób pokrzywdzonych.</w:t>
      </w:r>
    </w:p>
    <w:p>
      <w:pPr>
        <w:pStyle w:val="Normal"/>
        <w:spacing w:lineRule="auto" w:line="240" w:before="0" w:after="0"/>
        <w:jc w:val="both"/>
        <w:rPr>
          <w:rFonts w:ascii="Times New Roman" w:hAnsi="Times New Roman" w:eastAsia="Times New Roman" w:cs="Times New Roman"/>
          <w:b/>
          <w:b/>
          <w:bCs/>
          <w:color w:val="000000"/>
          <w:lang w:eastAsia="pl-PL"/>
        </w:rPr>
      </w:pPr>
      <w:r>
        <w:rPr>
          <w:rFonts w:eastAsia="Times New Roman" w:cs="Times New Roman" w:ascii="Times New Roman" w:hAnsi="Times New Roman"/>
          <w:b/>
          <w:bCs/>
          <w:color w:val="000000"/>
          <w:lang w:eastAsia="pl-PL"/>
        </w:rPr>
      </w:r>
    </w:p>
    <w:p>
      <w:pPr>
        <w:pStyle w:val="Normal"/>
        <w:spacing w:lineRule="auto" w:line="240" w:before="0" w:after="0"/>
        <w:jc w:val="both"/>
        <w:rPr/>
      </w:pPr>
      <w:r>
        <w:rPr>
          <w:rStyle w:val="FontStyle18"/>
          <w:sz w:val="21"/>
          <w:szCs w:val="21"/>
        </w:rPr>
        <w:t>2. Zakładany cel do osiągnięcia</w:t>
      </w:r>
    </w:p>
    <w:p>
      <w:pPr>
        <w:pStyle w:val="Normal"/>
        <w:spacing w:lineRule="auto" w:line="240" w:before="0" w:after="0"/>
        <w:jc w:val="both"/>
        <w:rPr>
          <w:sz w:val="21"/>
          <w:szCs w:val="21"/>
        </w:rPr>
      </w:pPr>
      <w:r>
        <w:rPr>
          <w:sz w:val="21"/>
          <w:szCs w:val="21"/>
        </w:rPr>
      </w:r>
    </w:p>
    <w:p>
      <w:pPr>
        <w:pStyle w:val="Normal"/>
        <w:spacing w:lineRule="auto" w:line="240" w:before="0" w:after="0"/>
        <w:jc w:val="both"/>
        <w:rPr>
          <w:sz w:val="20"/>
          <w:szCs w:val="20"/>
        </w:rPr>
      </w:pPr>
      <w:r>
        <w:rPr>
          <w:rFonts w:ascii="Times New Roman" w:hAnsi="Times New Roman"/>
          <w:b/>
          <w:bCs/>
          <w:color w:val="000000"/>
          <w:sz w:val="20"/>
          <w:szCs w:val="20"/>
        </w:rPr>
        <w:t>Cel zostanie osiągnięty w przypadku zmniejszenia liczby oszustw o 30 %.</w:t>
      </w:r>
    </w:p>
    <w:p>
      <w:pPr>
        <w:pStyle w:val="Normal"/>
        <w:spacing w:lineRule="auto" w:line="240" w:before="0" w:after="0"/>
        <w:jc w:val="both"/>
        <w:rPr>
          <w:sz w:val="21"/>
          <w:szCs w:val="21"/>
        </w:rPr>
      </w:pPr>
      <w:r>
        <w:rPr>
          <w:sz w:val="21"/>
          <w:szCs w:val="21"/>
        </w:rPr>
      </w:r>
    </w:p>
    <w:p>
      <w:pPr>
        <w:pStyle w:val="Style81"/>
        <w:widowControl/>
        <w:tabs>
          <w:tab w:val="clear" w:pos="709"/>
          <w:tab w:val="left" w:pos="250" w:leader="none"/>
        </w:tabs>
        <w:spacing w:lineRule="auto" w:line="240"/>
        <w:ind w:hanging="0"/>
        <w:jc w:val="both"/>
        <w:rPr/>
      </w:pPr>
      <w:r>
        <w:rPr>
          <w:rStyle w:val="FontStyle18"/>
          <w:sz w:val="21"/>
          <w:szCs w:val="21"/>
        </w:rPr>
        <w:t>3. Proponowane działania wraz z terminami realizacji poszczególnych etapów/zadań.</w:t>
      </w:r>
    </w:p>
    <w:p>
      <w:pPr>
        <w:pStyle w:val="Style81"/>
        <w:widowControl/>
        <w:tabs>
          <w:tab w:val="clear" w:pos="709"/>
          <w:tab w:val="left" w:pos="250" w:leader="none"/>
        </w:tabs>
        <w:spacing w:lineRule="auto" w:line="240"/>
        <w:ind w:hanging="0"/>
        <w:jc w:val="both"/>
        <w:rPr>
          <w:sz w:val="21"/>
          <w:szCs w:val="21"/>
        </w:rPr>
      </w:pPr>
      <w:r>
        <w:rPr>
          <w:sz w:val="21"/>
          <w:szCs w:val="21"/>
        </w:rPr>
      </w:r>
    </w:p>
    <w:p>
      <w:pPr>
        <w:pStyle w:val="Style81"/>
        <w:tabs>
          <w:tab w:val="clear" w:pos="709"/>
          <w:tab w:val="left" w:pos="250" w:leader="none"/>
        </w:tabs>
        <w:ind w:left="-250" w:hanging="0"/>
        <w:jc w:val="both"/>
        <w:rPr/>
      </w:pPr>
      <w:r>
        <w:rPr>
          <w:b/>
          <w:bCs/>
          <w:sz w:val="20"/>
          <w:szCs w:val="20"/>
        </w:rPr>
        <w:t xml:space="preserve">  </w:t>
      </w:r>
      <w:r>
        <w:rPr>
          <w:b/>
          <w:bCs/>
          <w:sz w:val="20"/>
          <w:szCs w:val="20"/>
        </w:rPr>
        <w:t xml:space="preserve">1) Opracowanie przez dzielnicowego ulotki informacyjnej dotyczącej najczęściej występujących metod </w:t>
        <w:tab/>
        <w:t>oszustw telefonicznych i internetowych.  Termin realizacji: 31.07.2026r.</w:t>
      </w:r>
    </w:p>
    <w:p>
      <w:pPr>
        <w:pStyle w:val="Style81"/>
        <w:tabs>
          <w:tab w:val="clear" w:pos="709"/>
          <w:tab w:val="left" w:pos="250" w:leader="none"/>
        </w:tabs>
        <w:ind w:left="-250" w:hanging="0"/>
        <w:jc w:val="both"/>
        <w:rPr/>
      </w:pPr>
      <w:r>
        <w:rPr>
          <w:b/>
          <w:bCs/>
          <w:sz w:val="20"/>
          <w:szCs w:val="20"/>
        </w:rPr>
        <w:t xml:space="preserve">  </w:t>
      </w:r>
      <w:r>
        <w:rPr>
          <w:b/>
          <w:bCs/>
          <w:sz w:val="20"/>
          <w:szCs w:val="20"/>
        </w:rPr>
        <w:t xml:space="preserve">2) Nawiązanie współpracy z Gminnym Ośrodkiem Pomocy Społecznej oraz Urzędem Gminy Zamość              </w:t>
        <w:tab/>
        <w:t>w   zakresie rozpowszechniania materiałów profilaktycznych. Termin realizacji: 31.08.2026r.</w:t>
      </w:r>
    </w:p>
    <w:p>
      <w:pPr>
        <w:pStyle w:val="Style81"/>
        <w:tabs>
          <w:tab w:val="clear" w:pos="709"/>
          <w:tab w:val="left" w:pos="250" w:leader="none"/>
        </w:tabs>
        <w:ind w:left="-250" w:hanging="0"/>
        <w:jc w:val="both"/>
        <w:rPr/>
      </w:pPr>
      <w:r>
        <w:rPr>
          <w:b/>
          <w:bCs/>
          <w:sz w:val="20"/>
          <w:szCs w:val="20"/>
        </w:rPr>
        <w:t xml:space="preserve">   </w:t>
      </w:r>
      <w:r>
        <w:rPr>
          <w:b/>
          <w:bCs/>
          <w:sz w:val="20"/>
          <w:szCs w:val="20"/>
        </w:rPr>
        <w:t xml:space="preserve">3)  Przeprowadzenie łącznie co najmniej 3 spotkań profilaktycznych z mieszkańcami miejscowości                </w:t>
        <w:tab/>
        <w:t>Białowola dotyczących zagrożeń związanych z oszustwami.  Termin realizacji: 30.11.2026r.</w:t>
      </w:r>
    </w:p>
    <w:p>
      <w:pPr>
        <w:pStyle w:val="Style81"/>
        <w:tabs>
          <w:tab w:val="clear" w:pos="709"/>
          <w:tab w:val="left" w:pos="250" w:leader="none"/>
        </w:tabs>
        <w:ind w:left="-250" w:hanging="0"/>
        <w:jc w:val="both"/>
        <w:rPr/>
      </w:pPr>
      <w:r>
        <w:rPr>
          <w:b/>
          <w:bCs/>
          <w:sz w:val="20"/>
          <w:szCs w:val="20"/>
        </w:rPr>
        <w:t xml:space="preserve"> </w:t>
      </w:r>
      <w:r>
        <w:rPr>
          <w:b/>
          <w:bCs/>
          <w:sz w:val="20"/>
          <w:szCs w:val="20"/>
        </w:rPr>
        <w:t xml:space="preserve">4) Rozpowszechnianie materiałów profilaktycznych podczas obchodu rejonu służbowego oraz                             </w:t>
        <w:tab/>
        <w:t>realizowanych czynności służbowych. Termin realizacji: na bieżąco do 31.12.2026r.</w:t>
      </w:r>
    </w:p>
    <w:p>
      <w:pPr>
        <w:pStyle w:val="Style81"/>
        <w:tabs>
          <w:tab w:val="clear" w:pos="709"/>
          <w:tab w:val="left" w:pos="250" w:leader="none"/>
        </w:tabs>
        <w:jc w:val="both"/>
        <w:rPr>
          <w:b/>
          <w:b/>
          <w:bCs/>
          <w:sz w:val="21"/>
          <w:szCs w:val="21"/>
        </w:rPr>
      </w:pPr>
      <w:r>
        <w:rPr>
          <w:b/>
          <w:bCs/>
          <w:sz w:val="21"/>
          <w:szCs w:val="21"/>
        </w:rPr>
      </w:r>
    </w:p>
    <w:p>
      <w:pPr>
        <w:pStyle w:val="Style81"/>
        <w:widowControl/>
        <w:tabs>
          <w:tab w:val="clear" w:pos="709"/>
          <w:tab w:val="left" w:pos="250" w:leader="none"/>
        </w:tabs>
        <w:spacing w:lineRule="auto" w:line="240"/>
        <w:ind w:hanging="0"/>
        <w:jc w:val="both"/>
        <w:rPr/>
      </w:pPr>
      <w:r>
        <w:rPr>
          <w:rStyle w:val="FontStyle18"/>
          <w:sz w:val="21"/>
          <w:szCs w:val="21"/>
        </w:rPr>
        <w:t>4. Podmioty współpracujące w realizacji działania priorytetowego, wraz ze wskazaniem planowanych</w:t>
        <w:br/>
        <w:t>przez nie do realizacji zadań.</w:t>
      </w:r>
    </w:p>
    <w:p>
      <w:pPr>
        <w:pStyle w:val="Normal"/>
        <w:spacing w:lineRule="auto" w:line="240" w:before="0" w:after="0"/>
        <w:jc w:val="both"/>
        <w:rPr>
          <w:sz w:val="21"/>
          <w:szCs w:val="21"/>
        </w:rPr>
      </w:pPr>
      <w:r>
        <w:rPr>
          <w:sz w:val="21"/>
          <w:szCs w:val="21"/>
        </w:rPr>
      </w:r>
    </w:p>
    <w:p>
      <w:pPr>
        <w:pStyle w:val="Normal"/>
        <w:spacing w:lineRule="auto" w:line="240" w:before="0" w:after="0"/>
        <w:jc w:val="both"/>
        <w:rPr>
          <w:sz w:val="20"/>
          <w:szCs w:val="20"/>
        </w:rPr>
      </w:pPr>
      <w:r>
        <w:rPr>
          <w:rFonts w:cs="Times New Roman" w:ascii="Times New Roman" w:hAnsi="Times New Roman"/>
          <w:b/>
          <w:bCs/>
          <w:sz w:val="20"/>
          <w:szCs w:val="20"/>
        </w:rPr>
        <w:t>1. Gminny Ośrodek Pomocy Społecznej – pomoc w rozpowszechnianiu informacji oraz dotarciu do osób starszych.</w:t>
      </w:r>
    </w:p>
    <w:p>
      <w:pPr>
        <w:pStyle w:val="Normal"/>
        <w:spacing w:lineRule="auto" w:line="240" w:before="0" w:after="0"/>
        <w:jc w:val="both"/>
        <w:rPr>
          <w:sz w:val="20"/>
          <w:szCs w:val="20"/>
        </w:rPr>
      </w:pPr>
      <w:r>
        <w:rPr>
          <w:rFonts w:cs="Times New Roman" w:ascii="Times New Roman" w:hAnsi="Times New Roman"/>
          <w:b/>
          <w:bCs/>
          <w:sz w:val="20"/>
          <w:szCs w:val="20"/>
        </w:rPr>
        <w:t>2. Urząd Gminy Zamość – publikacja informacji w biuletynie i mediach społecznościowych.</w:t>
      </w:r>
    </w:p>
    <w:p>
      <w:pPr>
        <w:pStyle w:val="Normal"/>
        <w:spacing w:lineRule="auto" w:line="240" w:before="0" w:after="0"/>
        <w:jc w:val="both"/>
        <w:rPr>
          <w:sz w:val="20"/>
          <w:szCs w:val="20"/>
        </w:rPr>
      </w:pPr>
      <w:r>
        <w:rPr>
          <w:rFonts w:cs="Times New Roman" w:ascii="Times New Roman" w:hAnsi="Times New Roman"/>
          <w:b/>
          <w:bCs/>
          <w:sz w:val="20"/>
          <w:szCs w:val="20"/>
        </w:rPr>
        <w:t>3. Sołtys miejscowości Białowola – przekazywanie informacji mieszkańcom oraz wywieszenie materiałów informacyjnych na tablicy ogłoszeń.</w:t>
      </w:r>
    </w:p>
    <w:p>
      <w:pPr>
        <w:pStyle w:val="Normal"/>
        <w:spacing w:lineRule="auto" w:line="240" w:before="0" w:after="0"/>
        <w:jc w:val="both"/>
        <w:rPr/>
      </w:pPr>
      <w:r>
        <w:rPr>
          <w:rFonts w:cs="Times New Roman" w:ascii="Times New Roman" w:hAnsi="Times New Roman"/>
          <w:b/>
          <w:bCs/>
          <w:sz w:val="20"/>
          <w:szCs w:val="20"/>
        </w:rPr>
        <w:t>4. Szkoła Podstawowa właściwa dla rejonu – przekazanie informacji młodzieży i rodzicom  podczas              spotkań profilaktycznych.</w:t>
      </w:r>
    </w:p>
    <w:p>
      <w:pPr>
        <w:pStyle w:val="Normal"/>
        <w:spacing w:lineRule="auto" w:line="240" w:before="0" w:after="0"/>
        <w:jc w:val="both"/>
        <w:rPr>
          <w:rFonts w:ascii="Times New Roman" w:hAnsi="Times New Roman" w:cs="Times New Roman"/>
          <w:b/>
          <w:b/>
          <w:bCs/>
          <w:sz w:val="20"/>
          <w:szCs w:val="20"/>
        </w:rPr>
      </w:pPr>
      <w:r>
        <w:rPr/>
      </w:r>
    </w:p>
    <w:p>
      <w:pPr>
        <w:pStyle w:val="Style21"/>
        <w:widowControl/>
        <w:jc w:val="both"/>
        <w:rPr/>
      </w:pPr>
      <w:r>
        <w:rPr>
          <w:rStyle w:val="FontStyle12"/>
          <w:b w:val="false"/>
          <w:spacing w:val="-10"/>
          <w:sz w:val="21"/>
          <w:szCs w:val="21"/>
        </w:rPr>
        <w:t>5.   Proponowany</w:t>
      </w:r>
      <w:r>
        <w:rPr>
          <w:rStyle w:val="FontStyle12"/>
          <w:b w:val="false"/>
          <w:sz w:val="21"/>
          <w:szCs w:val="21"/>
        </w:rPr>
        <w:t xml:space="preserve"> </w:t>
      </w:r>
      <w:r>
        <w:rPr>
          <w:rStyle w:val="FontStyle12"/>
          <w:b w:val="false"/>
          <w:spacing w:val="-10"/>
          <w:sz w:val="21"/>
          <w:szCs w:val="21"/>
        </w:rPr>
        <w:t>sposób</w:t>
      </w:r>
      <w:r>
        <w:rPr>
          <w:rStyle w:val="FontStyle12"/>
          <w:b w:val="false"/>
          <w:sz w:val="21"/>
          <w:szCs w:val="21"/>
        </w:rPr>
        <w:t xml:space="preserve"> </w:t>
      </w:r>
      <w:r>
        <w:rPr>
          <w:rStyle w:val="FontStyle12"/>
          <w:b w:val="false"/>
          <w:spacing w:val="-10"/>
          <w:sz w:val="21"/>
          <w:szCs w:val="21"/>
        </w:rPr>
        <w:t>przekazania</w:t>
      </w:r>
      <w:r>
        <w:rPr>
          <w:rStyle w:val="FontStyle12"/>
          <w:b w:val="false"/>
          <w:sz w:val="21"/>
          <w:szCs w:val="21"/>
        </w:rPr>
        <w:t xml:space="preserve"> </w:t>
      </w:r>
      <w:r>
        <w:rPr>
          <w:rStyle w:val="FontStyle12"/>
          <w:b w:val="false"/>
          <w:spacing w:val="-10"/>
          <w:sz w:val="21"/>
          <w:szCs w:val="21"/>
        </w:rPr>
        <w:t>społeczności</w:t>
      </w:r>
      <w:r>
        <w:rPr>
          <w:rStyle w:val="FontStyle12"/>
          <w:b w:val="false"/>
          <w:sz w:val="21"/>
          <w:szCs w:val="21"/>
        </w:rPr>
        <w:t xml:space="preserve"> </w:t>
      </w:r>
      <w:r>
        <w:rPr>
          <w:rStyle w:val="FontStyle12"/>
          <w:b w:val="false"/>
          <w:spacing w:val="-10"/>
          <w:sz w:val="21"/>
          <w:szCs w:val="21"/>
        </w:rPr>
        <w:t>rejonu</w:t>
      </w:r>
      <w:r>
        <w:rPr>
          <w:rStyle w:val="FontStyle12"/>
          <w:b w:val="false"/>
          <w:sz w:val="21"/>
          <w:szCs w:val="21"/>
        </w:rPr>
        <w:t xml:space="preserve"> </w:t>
      </w:r>
      <w:r>
        <w:rPr>
          <w:rStyle w:val="FontStyle12"/>
          <w:b w:val="false"/>
          <w:spacing w:val="-10"/>
          <w:sz w:val="21"/>
          <w:szCs w:val="21"/>
        </w:rPr>
        <w:t>informacji</w:t>
      </w:r>
      <w:r>
        <w:rPr>
          <w:rStyle w:val="FontStyle12"/>
          <w:b w:val="false"/>
          <w:sz w:val="21"/>
          <w:szCs w:val="21"/>
        </w:rPr>
        <w:t xml:space="preserve"> </w:t>
      </w:r>
      <w:r>
        <w:rPr>
          <w:rStyle w:val="FontStyle12"/>
          <w:b w:val="false"/>
          <w:spacing w:val="-10"/>
          <w:sz w:val="21"/>
          <w:szCs w:val="21"/>
        </w:rPr>
        <w:t>o</w:t>
      </w:r>
      <w:r>
        <w:rPr>
          <w:rStyle w:val="FontStyle12"/>
          <w:b w:val="false"/>
          <w:sz w:val="21"/>
          <w:szCs w:val="21"/>
        </w:rPr>
        <w:t xml:space="preserve"> </w:t>
      </w:r>
      <w:r>
        <w:rPr>
          <w:rStyle w:val="FontStyle12"/>
          <w:b w:val="false"/>
          <w:spacing w:val="-10"/>
          <w:sz w:val="21"/>
          <w:szCs w:val="21"/>
        </w:rPr>
        <w:t>działaniu</w:t>
      </w:r>
      <w:r>
        <w:rPr>
          <w:rStyle w:val="FontStyle12"/>
          <w:b w:val="false"/>
          <w:sz w:val="21"/>
          <w:szCs w:val="21"/>
        </w:rPr>
        <w:t xml:space="preserve"> </w:t>
      </w:r>
      <w:r>
        <w:rPr>
          <w:rStyle w:val="FontStyle12"/>
          <w:b w:val="false"/>
          <w:spacing w:val="-10"/>
          <w:sz w:val="21"/>
          <w:szCs w:val="21"/>
        </w:rPr>
        <w:t>priorytetowym.</w:t>
      </w:r>
    </w:p>
    <w:p>
      <w:pPr>
        <w:pStyle w:val="Style21"/>
        <w:widowControl/>
        <w:jc w:val="both"/>
        <w:rPr>
          <w:b w:val="false"/>
          <w:b w:val="false"/>
          <w:bCs w:val="false"/>
          <w:spacing w:val="-10"/>
          <w:sz w:val="21"/>
          <w:szCs w:val="21"/>
        </w:rPr>
      </w:pPr>
      <w:r>
        <w:rPr>
          <w:b w:val="false"/>
          <w:bCs w:val="false"/>
          <w:spacing w:val="-10"/>
          <w:sz w:val="21"/>
          <w:szCs w:val="21"/>
        </w:rPr>
      </w:r>
    </w:p>
    <w:p>
      <w:pPr>
        <w:pStyle w:val="Style21"/>
        <w:widowControl/>
        <w:jc w:val="both"/>
        <w:rPr/>
      </w:pPr>
      <w:r>
        <w:rPr>
          <w:rStyle w:val="FontStyle14"/>
          <w:sz w:val="20"/>
          <w:szCs w:val="20"/>
        </w:rPr>
        <w:t>Przekazywanie informacji podczas obchodu rejonu służbowego, spotkań z mieszkańcami, zebrań            sołeckich oraz wykonywania czynności służbowych . Zamieszczenie informacji na stronie KMP                 w    Zamościu, stronie internetowej Gminy Zamość, w mediach społecznościowych oraz na lokalnych            tablicach ogłoszeń.</w:t>
      </w:r>
    </w:p>
    <w:p>
      <w:pPr>
        <w:pStyle w:val="Style21"/>
        <w:widowControl/>
        <w:jc w:val="both"/>
        <w:rPr>
          <w:rStyle w:val="FontStyle14"/>
          <w:sz w:val="20"/>
          <w:szCs w:val="20"/>
        </w:rPr>
      </w:pPr>
      <w:r>
        <w:rPr>
          <w:sz w:val="20"/>
          <w:szCs w:val="20"/>
        </w:rPr>
      </w:r>
    </w:p>
    <w:p>
      <w:pPr>
        <w:pStyle w:val="Style21"/>
        <w:widowControl/>
        <w:jc w:val="both"/>
        <w:rPr/>
      </w:pPr>
      <w:r>
        <w:rPr>
          <w:rFonts w:cs="Times New Roman"/>
          <w:sz w:val="16"/>
          <w:szCs w:val="16"/>
        </w:rPr>
        <w:t>Sporządził</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t>Dzielnicowy</w:t>
      </w:r>
    </w:p>
    <w:p>
      <w:pPr>
        <w:pStyle w:val="Normal"/>
        <w:spacing w:lineRule="auto" w:line="240" w:before="0" w:after="0"/>
        <w:rPr/>
      </w:pPr>
      <w:r>
        <w:rPr>
          <w:rFonts w:cs="Times New Roman" w:ascii="Times New Roman" w:hAnsi="Times New Roman"/>
          <w:sz w:val="16"/>
          <w:szCs w:val="16"/>
        </w:rPr>
        <w:t>asp. Dariusz Chodacki</w:t>
      </w:r>
    </w:p>
    <w:sectPr>
      <w:type w:val="nextPage"/>
      <w:pgSz w:w="11906" w:h="16838"/>
      <w:pgMar w:left="1418" w:right="1413"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l-PL"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75b6"/>
    <w:pPr>
      <w:widowControl/>
      <w:suppressAutoHyphens w:val="false"/>
      <w:overflowPunct w:val="false"/>
      <w:bidi w:val="0"/>
      <w:spacing w:lineRule="auto" w:line="276" w:before="0" w:after="200"/>
      <w:jc w:val="left"/>
      <w:textAlignment w:val="baseline"/>
    </w:pPr>
    <w:rPr>
      <w:rFonts w:ascii="Calibri" w:hAnsi="Calibri" w:eastAsia="Calibri" w:cs="Calibri"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8c2e73"/>
    <w:rPr>
      <w:rFonts w:ascii="Tahoma" w:hAnsi="Tahoma" w:cs="Tahoma"/>
      <w:sz w:val="16"/>
      <w:szCs w:val="16"/>
    </w:rPr>
  </w:style>
  <w:style w:type="character" w:styleId="FontStyle18" w:customStyle="1">
    <w:name w:val="Font Style18"/>
    <w:basedOn w:val="DefaultParagraphFont"/>
    <w:qFormat/>
    <w:rsid w:val="000d75b6"/>
    <w:rPr>
      <w:rFonts w:ascii="Times New Roman" w:hAnsi="Times New Roman" w:cs="Times New Roman"/>
      <w:sz w:val="20"/>
      <w:szCs w:val="20"/>
    </w:rPr>
  </w:style>
  <w:style w:type="character" w:styleId="FontStyle14" w:customStyle="1">
    <w:name w:val="Font Style14"/>
    <w:basedOn w:val="DefaultParagraphFont"/>
    <w:qFormat/>
    <w:rsid w:val="000d75b6"/>
    <w:rPr>
      <w:rFonts w:ascii="Times New Roman" w:hAnsi="Times New Roman" w:cs="Times New Roman"/>
      <w:b/>
      <w:bCs/>
      <w:sz w:val="20"/>
      <w:szCs w:val="20"/>
    </w:rPr>
  </w:style>
  <w:style w:type="character" w:styleId="FontStyle15" w:customStyle="1">
    <w:name w:val="Font Style15"/>
    <w:basedOn w:val="DefaultParagraphFont"/>
    <w:uiPriority w:val="99"/>
    <w:qFormat/>
    <w:rsid w:val="000d75b6"/>
    <w:rPr>
      <w:rFonts w:ascii="Times New Roman" w:hAnsi="Times New Roman" w:cs="Times New Roman"/>
      <w:b/>
      <w:bCs/>
      <w:sz w:val="22"/>
      <w:szCs w:val="22"/>
    </w:rPr>
  </w:style>
  <w:style w:type="character" w:styleId="FontStyle16" w:customStyle="1">
    <w:name w:val="Font Style16"/>
    <w:basedOn w:val="DefaultParagraphFont"/>
    <w:uiPriority w:val="99"/>
    <w:qFormat/>
    <w:rsid w:val="000d75b6"/>
    <w:rPr>
      <w:rFonts w:ascii="Times New Roman" w:hAnsi="Times New Roman" w:cs="Times New Roman"/>
      <w:b/>
      <w:bCs/>
      <w:sz w:val="22"/>
      <w:szCs w:val="22"/>
    </w:rPr>
  </w:style>
  <w:style w:type="character" w:styleId="FontStyle12" w:customStyle="1">
    <w:name w:val="Font Style12"/>
    <w:basedOn w:val="DefaultParagraphFont"/>
    <w:uiPriority w:val="99"/>
    <w:qFormat/>
    <w:rsid w:val="000d75b6"/>
    <w:rPr>
      <w:rFonts w:ascii="Times New Roman" w:hAnsi="Times New Roman" w:cs="Times New Roman"/>
      <w:b/>
      <w:bCs/>
      <w:sz w:val="20"/>
      <w:szCs w:val="20"/>
    </w:rPr>
  </w:style>
  <w:style w:type="character" w:styleId="FontStyle13" w:customStyle="1">
    <w:name w:val="Font Style13"/>
    <w:basedOn w:val="DefaultParagraphFont"/>
    <w:uiPriority w:val="99"/>
    <w:qFormat/>
    <w:rsid w:val="000d75b6"/>
    <w:rPr>
      <w:rFonts w:ascii="Times New Roman" w:hAnsi="Times New Roman" w:cs="Times New Roman"/>
      <w:sz w:val="18"/>
      <w:szCs w:val="18"/>
    </w:rPr>
  </w:style>
  <w:style w:type="character" w:styleId="FontStyle17" w:customStyle="1">
    <w:name w:val="Font Style17"/>
    <w:basedOn w:val="DefaultParagraphFont"/>
    <w:qFormat/>
    <w:rsid w:val="00906ead"/>
    <w:rPr>
      <w:rFonts w:ascii="Times New Roman" w:hAnsi="Times New Roman" w:cs="Times New Roman"/>
      <w:sz w:val="18"/>
      <w:szCs w:val="18"/>
    </w:rPr>
  </w:style>
  <w:style w:type="character" w:styleId="NagwekZnak" w:customStyle="1">
    <w:name w:val="Nagłówek Znak"/>
    <w:basedOn w:val="DefaultParagraphFont"/>
    <w:link w:val="Nagwek"/>
    <w:uiPriority w:val="99"/>
    <w:semiHidden/>
    <w:qFormat/>
    <w:rsid w:val="00e25bfe"/>
    <w:rPr>
      <w:rFonts w:ascii="Calibri" w:hAnsi="Calibri" w:eastAsia="Calibri" w:cs="Calibri"/>
    </w:rPr>
  </w:style>
  <w:style w:type="character" w:styleId="StopkaZnak" w:customStyle="1">
    <w:name w:val="Stopka Znak"/>
    <w:basedOn w:val="DefaultParagraphFont"/>
    <w:link w:val="Stopka"/>
    <w:uiPriority w:val="99"/>
    <w:semiHidden/>
    <w:qFormat/>
    <w:rsid w:val="00e25bfe"/>
    <w:rPr>
      <w:rFonts w:ascii="Calibri" w:hAnsi="Calibri" w:eastAsia="Calibri" w:cs="Calibri"/>
    </w:rPr>
  </w:style>
  <w:style w:type="character" w:styleId="WWCharLFO4LVL1">
    <w:name w:val="WW_CharLFO4LVL1"/>
    <w:qFormat/>
    <w:rPr>
      <w:rFonts w:cs="Times New Roman"/>
      <w:sz w:val="20"/>
      <w:szCs w:val="20"/>
    </w:rPr>
  </w:style>
  <w:style w:type="character" w:styleId="WWCharLFO3LVL1">
    <w:name w:val="WW_CharLFO3LVL1"/>
    <w:qFormat/>
    <w:rPr>
      <w:rFonts w:cs="Times New Roman"/>
      <w:sz w:val="20"/>
      <w:szCs w:val="20"/>
    </w:rPr>
  </w:style>
  <w:style w:type="character" w:styleId="WWCharLFO1LVL1">
    <w:name w:val="WW_CharLFO1LVL1"/>
    <w:qFormat/>
    <w:rPr>
      <w:rFonts w:cs="Times New Roman"/>
      <w:sz w:val="20"/>
      <w:szCs w:val="20"/>
    </w:rPr>
  </w:style>
  <w:style w:type="character" w:styleId="Wyrnienieintensywne">
    <w:name w:val="Wyróżnienie intensywne"/>
    <w:basedOn w:val="Domylnaczcionkaakapitu"/>
    <w:qFormat/>
    <w:rPr>
      <w:i/>
      <w:iCs/>
      <w:color w:val="4472C4"/>
    </w:rPr>
  </w:style>
  <w:style w:type="character" w:styleId="SignatureChar">
    <w:name w:val="Signature Char"/>
    <w:basedOn w:val="Domylnaczcionkaakapitu"/>
    <w:qFormat/>
    <w:rPr>
      <w:color w:val="00000A"/>
      <w:lang w:eastAsia="en-US"/>
    </w:rPr>
  </w:style>
  <w:style w:type="character" w:styleId="HeaderChar">
    <w:name w:val="Header Char"/>
    <w:basedOn w:val="Domylnaczcionkaakapitu"/>
    <w:qFormat/>
    <w:rPr>
      <w:color w:val="00000A"/>
      <w:lang w:eastAsia="en-US"/>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99"/>
    <w:semiHidden/>
    <w:unhideWhenUsed/>
    <w:qFormat/>
    <w:rsid w:val="008c2e73"/>
    <w:pPr>
      <w:spacing w:lineRule="auto" w:line="240" w:before="0" w:after="0"/>
    </w:pPr>
    <w:rPr>
      <w:rFonts w:ascii="Tahoma" w:hAnsi="Tahoma" w:cs="Tahoma"/>
      <w:sz w:val="16"/>
      <w:szCs w:val="16"/>
    </w:rPr>
  </w:style>
  <w:style w:type="paragraph" w:styleId="Style61" w:customStyle="1">
    <w:name w:val="Style6"/>
    <w:basedOn w:val="Normal"/>
    <w:uiPriority w:val="99"/>
    <w:qFormat/>
    <w:rsid w:val="000d75b6"/>
    <w:pPr>
      <w:widowControl w:val="false"/>
      <w:spacing w:lineRule="auto" w:line="240" w:before="0" w:after="0"/>
    </w:pPr>
    <w:rPr>
      <w:rFonts w:ascii="Times New Roman" w:hAnsi="Times New Roman" w:eastAsia="Times New Roman" w:cs="Times New Roman"/>
      <w:sz w:val="24"/>
      <w:szCs w:val="24"/>
      <w:lang w:eastAsia="pl-PL"/>
    </w:rPr>
  </w:style>
  <w:style w:type="paragraph" w:styleId="Style21" w:customStyle="1">
    <w:name w:val="Style2"/>
    <w:basedOn w:val="Normal"/>
    <w:qFormat/>
    <w:rsid w:val="000d75b6"/>
    <w:pPr>
      <w:widowControl w:val="false"/>
      <w:spacing w:lineRule="auto" w:line="240" w:before="0" w:after="0"/>
    </w:pPr>
    <w:rPr>
      <w:rFonts w:ascii="Times New Roman" w:hAnsi="Times New Roman" w:eastAsia="Times New Roman" w:cs="Times New Roman"/>
      <w:sz w:val="24"/>
      <w:szCs w:val="24"/>
      <w:lang w:eastAsia="pl-PL"/>
    </w:rPr>
  </w:style>
  <w:style w:type="paragraph" w:styleId="Style31" w:customStyle="1">
    <w:name w:val="Style3"/>
    <w:basedOn w:val="Normal"/>
    <w:uiPriority w:val="99"/>
    <w:qFormat/>
    <w:rsid w:val="000d75b6"/>
    <w:pPr>
      <w:widowControl w:val="false"/>
      <w:spacing w:lineRule="auto" w:line="240" w:before="0" w:after="0"/>
    </w:pPr>
    <w:rPr>
      <w:rFonts w:ascii="Times New Roman" w:hAnsi="Times New Roman" w:eastAsia="Times New Roman" w:cs="Times New Roman"/>
      <w:sz w:val="24"/>
      <w:szCs w:val="24"/>
      <w:lang w:eastAsia="pl-PL"/>
    </w:rPr>
  </w:style>
  <w:style w:type="paragraph" w:styleId="Style81" w:customStyle="1">
    <w:name w:val="Style8"/>
    <w:basedOn w:val="Normal"/>
    <w:qFormat/>
    <w:rsid w:val="000d75b6"/>
    <w:pPr>
      <w:widowControl w:val="false"/>
      <w:spacing w:lineRule="exact" w:line="245" w:before="0" w:after="0"/>
      <w:ind w:hanging="250"/>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0d75b6"/>
    <w:pPr>
      <w:spacing w:before="0" w:after="200"/>
      <w:ind w:left="720" w:hanging="0"/>
      <w:contextualSpacing/>
    </w:pPr>
    <w:rPr/>
  </w:style>
  <w:style w:type="paragraph" w:styleId="Style51" w:customStyle="1">
    <w:name w:val="Style5"/>
    <w:basedOn w:val="Normal"/>
    <w:uiPriority w:val="99"/>
    <w:qFormat/>
    <w:rsid w:val="00906ead"/>
    <w:pPr>
      <w:widowControl w:val="false"/>
      <w:spacing w:lineRule="exact" w:line="207" w:before="0" w:after="0"/>
      <w:jc w:val="both"/>
    </w:pPr>
    <w:rPr>
      <w:rFonts w:ascii="Times New Roman" w:hAnsi="Times New Roman" w:eastAsia="Times New Roman" w:cs="Times New Roman"/>
      <w:sz w:val="24"/>
      <w:szCs w:val="24"/>
      <w:lang w:eastAsia="pl-PL"/>
    </w:rPr>
  </w:style>
  <w:style w:type="paragraph" w:styleId="Gwkaistopka">
    <w:name w:val="Główka i stopka"/>
    <w:basedOn w:val="Normal"/>
    <w:qFormat/>
    <w:pPr/>
    <w:rPr/>
  </w:style>
  <w:style w:type="paragraph" w:styleId="Gwka">
    <w:name w:val="Header"/>
    <w:basedOn w:val="Normal"/>
    <w:link w:val="NagwekZnak"/>
    <w:uiPriority w:val="99"/>
    <w:semiHidden/>
    <w:unhideWhenUsed/>
    <w:rsid w:val="00e25bfe"/>
    <w:pPr>
      <w:tabs>
        <w:tab w:val="clear" w:pos="709"/>
        <w:tab w:val="center" w:pos="4536" w:leader="none"/>
        <w:tab w:val="right" w:pos="9072" w:leader="none"/>
      </w:tabs>
      <w:spacing w:lineRule="auto" w:line="240" w:before="0" w:after="0"/>
    </w:pPr>
    <w:rPr/>
  </w:style>
  <w:style w:type="paragraph" w:styleId="Stopka">
    <w:name w:val="Footer"/>
    <w:basedOn w:val="Normal"/>
    <w:link w:val="StopkaZnak"/>
    <w:uiPriority w:val="99"/>
    <w:semiHidden/>
    <w:unhideWhenUsed/>
    <w:rsid w:val="00e25bfe"/>
    <w:pPr>
      <w:tabs>
        <w:tab w:val="clear" w:pos="709"/>
        <w:tab w:val="center" w:pos="4536" w:leader="none"/>
        <w:tab w:val="right" w:pos="9072" w:leader="none"/>
      </w:tabs>
      <w:spacing w:lineRule="auto" w:line="240" w:before="0" w:after="0"/>
    </w:pPr>
    <w:rPr/>
  </w:style>
  <w:style w:type="paragraph" w:styleId="Style41">
    <w:name w:val="Style4"/>
    <w:basedOn w:val="Normal"/>
    <w:qFormat/>
    <w:pPr>
      <w:widowControl w:val="false"/>
      <w:suppressAutoHyphens w:val="true"/>
      <w:spacing w:lineRule="exact" w:line="336" w:before="0" w:after="0"/>
      <w:ind w:left="0" w:right="0" w:hanging="1315"/>
    </w:pPr>
    <w:rPr>
      <w:rFonts w:ascii="Times New Roman" w:hAnsi="Times New Roman" w:eastAsia="Times New Roman" w:cs="Times New Roman"/>
      <w:sz w:val="24"/>
      <w:szCs w:val="24"/>
      <w:lang w:eastAsia="pl-PL"/>
    </w:rPr>
  </w:style>
  <w:style w:type="paragraph" w:styleId="Legenda">
    <w:name w:val="Legenda"/>
    <w:basedOn w:val="Normal"/>
    <w:qFormat/>
    <w:pPr>
      <w:suppressLineNumbers/>
      <w:suppressAutoHyphens w:val="true"/>
      <w:spacing w:before="120" w:after="120"/>
    </w:pPr>
    <w:rPr>
      <w:rFonts w:cs="Arial"/>
      <w:i/>
      <w:iCs/>
      <w:sz w:val="24"/>
      <w:szCs w:val="24"/>
    </w:rPr>
  </w:style>
  <w:style w:type="paragraph" w:styleId="Normalny">
    <w:name w:val="Normalny"/>
    <w:qFormat/>
    <w:pPr>
      <w:widowControl/>
      <w:suppressAutoHyphens w:val="true"/>
      <w:overflowPunct w:val="fals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2DFC5-AC81-47A9-9204-E6286CDE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Application>LibreOffice/6.2.3.2$Windows_x86 LibreOffice_project/aecc05fe267cc68dde00352a451aa867b3b546ac</Application>
  <Pages>1</Pages>
  <Words>377</Words>
  <Characters>2774</Characters>
  <CharactersWithSpaces>3403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2025-06-13T07:16:00Z</dcterms:created>
  <dc:creator>Kasia</dc:creator>
  <dc:description/>
  <dc:language>pl-PL</dc:language>
  <cp:lastModifiedBy/>
  <cp:lastPrinted>2026-06-30T09:09:12Z</cp:lastPrinted>
  <dcterms:modified xsi:type="dcterms:W3CDTF">2026-06-30T09:10:10Z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